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09201" w14:textId="77777777" w:rsidR="00ED23F0" w:rsidRPr="00AF7803" w:rsidRDefault="00ED23F0" w:rsidP="00ED23F0">
      <w:pPr>
        <w:ind w:left="720"/>
        <w:rPr>
          <w:b/>
          <w:sz w:val="28"/>
          <w:szCs w:val="28"/>
        </w:rPr>
      </w:pPr>
    </w:p>
    <w:p w14:paraId="60B19620" w14:textId="77777777" w:rsidR="00534C0A" w:rsidRDefault="00ED23F0" w:rsidP="00534C0A">
      <w:pPr>
        <w:spacing w:line="360" w:lineRule="auto"/>
        <w:jc w:val="center"/>
        <w:rPr>
          <w:b/>
          <w:sz w:val="28"/>
          <w:szCs w:val="28"/>
        </w:rPr>
      </w:pPr>
      <w:r w:rsidRPr="00AF7803">
        <w:rPr>
          <w:b/>
          <w:sz w:val="28"/>
          <w:szCs w:val="28"/>
        </w:rPr>
        <w:t>Аннотация к рабочей программе внеурочной деятельности</w:t>
      </w:r>
      <w:r w:rsidR="00534C0A" w:rsidRPr="00534C0A">
        <w:rPr>
          <w:b/>
          <w:sz w:val="28"/>
          <w:szCs w:val="28"/>
        </w:rPr>
        <w:t xml:space="preserve"> </w:t>
      </w:r>
    </w:p>
    <w:p w14:paraId="0C7E142C" w14:textId="17D9262A" w:rsidR="00AF7803" w:rsidRPr="00AF7803" w:rsidRDefault="00534C0A" w:rsidP="00534C0A">
      <w:pPr>
        <w:spacing w:line="360" w:lineRule="auto"/>
        <w:jc w:val="center"/>
        <w:rPr>
          <w:b/>
          <w:sz w:val="28"/>
          <w:szCs w:val="28"/>
        </w:rPr>
      </w:pPr>
      <w:r w:rsidRPr="00AF7803">
        <w:rPr>
          <w:b/>
          <w:sz w:val="28"/>
          <w:szCs w:val="28"/>
        </w:rPr>
        <w:t>Экология живых организмов.</w:t>
      </w:r>
    </w:p>
    <w:p w14:paraId="5BD88D5C" w14:textId="77777777" w:rsidR="00AF7803" w:rsidRPr="00AF7803" w:rsidRDefault="00AF7803" w:rsidP="00AF7803">
      <w:pPr>
        <w:spacing w:line="360" w:lineRule="auto"/>
        <w:jc w:val="center"/>
        <w:rPr>
          <w:b/>
          <w:sz w:val="28"/>
          <w:szCs w:val="28"/>
        </w:rPr>
      </w:pPr>
      <w:r w:rsidRPr="00AF7803">
        <w:rPr>
          <w:b/>
          <w:sz w:val="28"/>
          <w:szCs w:val="28"/>
        </w:rPr>
        <w:t>по направлению Социальные интересы и потребности»</w:t>
      </w:r>
    </w:p>
    <w:p w14:paraId="1C1DB996" w14:textId="77777777" w:rsidR="00AF7803" w:rsidRDefault="00AF7803" w:rsidP="00AF7803">
      <w:pPr>
        <w:spacing w:line="360" w:lineRule="auto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         </w:t>
      </w:r>
      <w:r w:rsidR="00ED23F0" w:rsidRPr="00AF7803">
        <w:rPr>
          <w:spacing w:val="-5"/>
          <w:sz w:val="28"/>
          <w:szCs w:val="28"/>
        </w:rPr>
        <w:t xml:space="preserve">Закон «Об экологическом образовании», </w:t>
      </w:r>
      <w:r w:rsidR="00ED23F0" w:rsidRPr="00AF7803">
        <w:rPr>
          <w:spacing w:val="-6"/>
          <w:sz w:val="28"/>
          <w:szCs w:val="28"/>
        </w:rPr>
        <w:t>принятый во многих регионах России, ставит своей задачей соз</w:t>
      </w:r>
      <w:r w:rsidR="00ED23F0" w:rsidRPr="00AF7803">
        <w:rPr>
          <w:spacing w:val="-6"/>
          <w:sz w:val="28"/>
          <w:szCs w:val="28"/>
        </w:rPr>
        <w:softHyphen/>
        <w:t xml:space="preserve">дание системы непрерывного всеобъемлющего экологического образования и является основанием для поиска и разработки </w:t>
      </w:r>
      <w:r w:rsidR="00ED23F0" w:rsidRPr="00AF7803">
        <w:rPr>
          <w:spacing w:val="-5"/>
          <w:sz w:val="28"/>
          <w:szCs w:val="28"/>
        </w:rPr>
        <w:t>эффективных средств экологического образования населения.</w:t>
      </w:r>
    </w:p>
    <w:p w14:paraId="3B65733A" w14:textId="77777777" w:rsidR="00AF7803" w:rsidRPr="00AF7803" w:rsidRDefault="00AF7803" w:rsidP="00AF7803">
      <w:pPr>
        <w:spacing w:line="360" w:lineRule="auto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       </w:t>
      </w:r>
      <w:r w:rsidRPr="00AF7803">
        <w:rPr>
          <w:bCs/>
          <w:i/>
          <w:iCs/>
          <w:color w:val="000000"/>
          <w:sz w:val="28"/>
          <w:szCs w:val="28"/>
        </w:rPr>
        <w:t xml:space="preserve">Курс внеурочной деятельности </w:t>
      </w:r>
      <w:r w:rsidRPr="00AF7803">
        <w:rPr>
          <w:bCs/>
          <w:color w:val="000000"/>
          <w:sz w:val="28"/>
          <w:szCs w:val="28"/>
        </w:rPr>
        <w:t> помогает ученику в формировании личностного 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способных оценивать свое место в окружающем мире и участвовать в созидательной деятельности на благо родной страны и планеты Земля.</w:t>
      </w:r>
    </w:p>
    <w:p w14:paraId="3E0259B4" w14:textId="77777777" w:rsidR="00ED23F0" w:rsidRPr="00AF7803" w:rsidRDefault="00AF7803" w:rsidP="00ED23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D23F0" w:rsidRPr="00AF7803">
        <w:rPr>
          <w:b/>
          <w:bCs/>
          <w:i/>
          <w:spacing w:val="6"/>
          <w:w w:val="103"/>
          <w:sz w:val="28"/>
          <w:szCs w:val="28"/>
        </w:rPr>
        <w:t>Цель курса:</w:t>
      </w:r>
      <w:r w:rsidR="00ED23F0" w:rsidRPr="00AF7803">
        <w:rPr>
          <w:b/>
          <w:bCs/>
          <w:spacing w:val="6"/>
          <w:w w:val="103"/>
          <w:sz w:val="28"/>
          <w:szCs w:val="28"/>
        </w:rPr>
        <w:t xml:space="preserve"> </w:t>
      </w:r>
      <w:r w:rsidR="00ED23F0" w:rsidRPr="00AF7803">
        <w:rPr>
          <w:spacing w:val="6"/>
          <w:w w:val="103"/>
          <w:sz w:val="28"/>
          <w:szCs w:val="28"/>
        </w:rPr>
        <w:t>формирование и развитие экологически сообразно</w:t>
      </w:r>
      <w:r w:rsidR="00ED23F0" w:rsidRPr="00AF7803">
        <w:rPr>
          <w:spacing w:val="6"/>
          <w:w w:val="103"/>
          <w:sz w:val="28"/>
          <w:szCs w:val="28"/>
        </w:rPr>
        <w:softHyphen/>
      </w:r>
      <w:r w:rsidRPr="00AF7803">
        <w:rPr>
          <w:spacing w:val="1"/>
          <w:w w:val="103"/>
          <w:sz w:val="28"/>
          <w:szCs w:val="28"/>
        </w:rPr>
        <w:t>го поведения у старших</w:t>
      </w:r>
      <w:r w:rsidR="00ED23F0" w:rsidRPr="00AF7803">
        <w:rPr>
          <w:spacing w:val="1"/>
          <w:w w:val="103"/>
          <w:sz w:val="28"/>
          <w:szCs w:val="28"/>
        </w:rPr>
        <w:t xml:space="preserve"> школьников.</w:t>
      </w:r>
    </w:p>
    <w:p w14:paraId="7B381BDD" w14:textId="77777777" w:rsidR="00ED23F0" w:rsidRPr="00AF7803" w:rsidRDefault="00AF7803" w:rsidP="00ED23F0">
      <w:pPr>
        <w:spacing w:line="360" w:lineRule="auto"/>
        <w:jc w:val="both"/>
        <w:rPr>
          <w:sz w:val="28"/>
          <w:szCs w:val="28"/>
        </w:rPr>
      </w:pPr>
      <w:r w:rsidRPr="00AF7803">
        <w:rPr>
          <w:w w:val="103"/>
          <w:sz w:val="28"/>
          <w:szCs w:val="28"/>
        </w:rPr>
        <w:t xml:space="preserve">       Программа «Экология живых организмов</w:t>
      </w:r>
      <w:r w:rsidR="00ED23F0" w:rsidRPr="00AF7803">
        <w:rPr>
          <w:w w:val="103"/>
          <w:sz w:val="28"/>
          <w:szCs w:val="28"/>
        </w:rPr>
        <w:t>», имеет эколого-био</w:t>
      </w:r>
      <w:r w:rsidR="00ED23F0" w:rsidRPr="00AF7803">
        <w:rPr>
          <w:spacing w:val="5"/>
          <w:w w:val="103"/>
          <w:sz w:val="28"/>
          <w:szCs w:val="28"/>
        </w:rPr>
        <w:t xml:space="preserve">логическую направленность, является учебно-образовательной </w:t>
      </w:r>
      <w:r w:rsidR="00ED23F0" w:rsidRPr="00AF7803">
        <w:rPr>
          <w:spacing w:val="2"/>
          <w:w w:val="103"/>
          <w:sz w:val="28"/>
          <w:szCs w:val="28"/>
        </w:rPr>
        <w:t>с практической ориентацией.</w:t>
      </w:r>
    </w:p>
    <w:p w14:paraId="3291E672" w14:textId="77777777" w:rsidR="00ED23F0" w:rsidRPr="00AF7803" w:rsidRDefault="00AF7803" w:rsidP="00ED23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D23F0" w:rsidRPr="00AF7803">
        <w:rPr>
          <w:spacing w:val="1"/>
          <w:w w:val="103"/>
          <w:sz w:val="28"/>
          <w:szCs w:val="28"/>
        </w:rPr>
        <w:t>Представленная целостная программа разработана для уча</w:t>
      </w:r>
      <w:r w:rsidR="00ED23F0" w:rsidRPr="00AF7803">
        <w:rPr>
          <w:spacing w:val="1"/>
          <w:w w:val="103"/>
          <w:sz w:val="28"/>
          <w:szCs w:val="28"/>
        </w:rPr>
        <w:softHyphen/>
      </w:r>
      <w:r w:rsidRPr="00AF7803">
        <w:rPr>
          <w:w w:val="103"/>
          <w:sz w:val="28"/>
          <w:szCs w:val="28"/>
        </w:rPr>
        <w:t xml:space="preserve">щихся средней </w:t>
      </w:r>
      <w:r w:rsidR="00ED23F0" w:rsidRPr="00AF7803">
        <w:rPr>
          <w:w w:val="103"/>
          <w:sz w:val="28"/>
          <w:szCs w:val="28"/>
        </w:rPr>
        <w:t xml:space="preserve"> школы, состо</w:t>
      </w:r>
      <w:r w:rsidRPr="00AF7803">
        <w:rPr>
          <w:w w:val="103"/>
          <w:sz w:val="28"/>
          <w:szCs w:val="28"/>
        </w:rPr>
        <w:t>ит из двух</w:t>
      </w:r>
      <w:r w:rsidR="00ED23F0" w:rsidRPr="00AF7803">
        <w:rPr>
          <w:w w:val="103"/>
          <w:sz w:val="28"/>
          <w:szCs w:val="28"/>
        </w:rPr>
        <w:t xml:space="preserve"> частей, органически связанных </w:t>
      </w:r>
      <w:r w:rsidRPr="00AF7803">
        <w:rPr>
          <w:w w:val="103"/>
          <w:sz w:val="28"/>
          <w:szCs w:val="28"/>
        </w:rPr>
        <w:t>друг с другом, рассчитана на 69</w:t>
      </w:r>
      <w:r w:rsidR="00ED23F0" w:rsidRPr="00AF7803">
        <w:rPr>
          <w:w w:val="103"/>
          <w:sz w:val="28"/>
          <w:szCs w:val="28"/>
        </w:rPr>
        <w:t xml:space="preserve"> часов. Содержание </w:t>
      </w:r>
      <w:r w:rsidR="00ED23F0" w:rsidRPr="00AF7803">
        <w:rPr>
          <w:spacing w:val="2"/>
          <w:w w:val="103"/>
          <w:sz w:val="28"/>
          <w:szCs w:val="28"/>
        </w:rPr>
        <w:t>программы выстроено в рамках единой логики:</w:t>
      </w:r>
    </w:p>
    <w:p w14:paraId="22427251" w14:textId="77777777" w:rsidR="00ED23F0" w:rsidRPr="00AF7803" w:rsidRDefault="00ED23F0" w:rsidP="00ED23F0">
      <w:pPr>
        <w:spacing w:line="360" w:lineRule="auto"/>
        <w:jc w:val="both"/>
        <w:rPr>
          <w:w w:val="103"/>
          <w:sz w:val="28"/>
          <w:szCs w:val="28"/>
        </w:rPr>
      </w:pPr>
      <w:r w:rsidRPr="00AF7803">
        <w:rPr>
          <w:w w:val="103"/>
          <w:sz w:val="28"/>
          <w:szCs w:val="28"/>
        </w:rPr>
        <w:t xml:space="preserve">1-й год </w:t>
      </w:r>
      <w:r w:rsidRPr="00AF7803">
        <w:rPr>
          <w:spacing w:val="53"/>
          <w:w w:val="103"/>
          <w:sz w:val="28"/>
          <w:szCs w:val="28"/>
        </w:rPr>
        <w:t>обучения</w:t>
      </w:r>
      <w:r w:rsidR="00AF7803" w:rsidRPr="00AF7803">
        <w:rPr>
          <w:w w:val="103"/>
          <w:sz w:val="28"/>
          <w:szCs w:val="28"/>
        </w:rPr>
        <w:t xml:space="preserve"> - «Экология животных и растений» (35 часов</w:t>
      </w:r>
      <w:r w:rsidRPr="00AF7803">
        <w:rPr>
          <w:w w:val="103"/>
          <w:sz w:val="28"/>
          <w:szCs w:val="28"/>
        </w:rPr>
        <w:t>):</w:t>
      </w:r>
    </w:p>
    <w:p w14:paraId="6A284B2A" w14:textId="77777777" w:rsidR="00ED23F0" w:rsidRPr="00AF7803" w:rsidRDefault="00ED23F0" w:rsidP="00ED23F0">
      <w:pPr>
        <w:spacing w:line="360" w:lineRule="auto"/>
        <w:jc w:val="both"/>
        <w:rPr>
          <w:w w:val="103"/>
          <w:sz w:val="28"/>
          <w:szCs w:val="28"/>
        </w:rPr>
      </w:pPr>
      <w:r w:rsidRPr="00AF7803">
        <w:rPr>
          <w:w w:val="103"/>
          <w:sz w:val="28"/>
          <w:szCs w:val="28"/>
        </w:rPr>
        <w:t>2-й год о</w:t>
      </w:r>
      <w:r w:rsidR="00AF7803" w:rsidRPr="00AF7803">
        <w:rPr>
          <w:w w:val="103"/>
          <w:sz w:val="28"/>
          <w:szCs w:val="28"/>
        </w:rPr>
        <w:t>бучения – «Экология человека</w:t>
      </w:r>
      <w:r w:rsidRPr="00AF7803">
        <w:rPr>
          <w:w w:val="103"/>
          <w:sz w:val="28"/>
          <w:szCs w:val="28"/>
        </w:rPr>
        <w:t>» (34 часа)</w:t>
      </w:r>
    </w:p>
    <w:p w14:paraId="26D87DE0" w14:textId="77777777" w:rsidR="00ED23F0" w:rsidRPr="00AF7803" w:rsidRDefault="00ED23F0" w:rsidP="00AF7803">
      <w:pPr>
        <w:spacing w:line="360" w:lineRule="auto"/>
        <w:jc w:val="both"/>
        <w:rPr>
          <w:sz w:val="28"/>
          <w:szCs w:val="28"/>
        </w:rPr>
      </w:pPr>
      <w:r w:rsidRPr="00AF7803">
        <w:rPr>
          <w:w w:val="103"/>
          <w:sz w:val="28"/>
          <w:szCs w:val="28"/>
        </w:rPr>
        <w:t>Занятия проводятся 1 раз в неделю по одному академиче</w:t>
      </w:r>
      <w:r w:rsidRPr="00AF7803">
        <w:rPr>
          <w:w w:val="103"/>
          <w:sz w:val="28"/>
          <w:szCs w:val="28"/>
        </w:rPr>
        <w:softHyphen/>
        <w:t>скому часу.</w:t>
      </w:r>
      <w:r w:rsidRPr="00AF7803">
        <w:rPr>
          <w:color w:val="000000"/>
          <w:spacing w:val="-7"/>
          <w:sz w:val="28"/>
          <w:szCs w:val="28"/>
        </w:rPr>
        <w:t>.</w:t>
      </w:r>
    </w:p>
    <w:p w14:paraId="5A61B844" w14:textId="77777777" w:rsidR="00ED23F0" w:rsidRPr="00AF7803" w:rsidRDefault="00ED23F0" w:rsidP="00ED23F0">
      <w:pPr>
        <w:spacing w:line="360" w:lineRule="auto"/>
        <w:jc w:val="both"/>
        <w:rPr>
          <w:b/>
          <w:sz w:val="28"/>
          <w:szCs w:val="28"/>
        </w:rPr>
      </w:pPr>
      <w:r w:rsidRPr="00AF7803">
        <w:rPr>
          <w:sz w:val="28"/>
          <w:szCs w:val="28"/>
        </w:rPr>
        <w:t xml:space="preserve">     Курс включает и раскрывает основные </w:t>
      </w:r>
      <w:r w:rsidRPr="00AF7803">
        <w:rPr>
          <w:b/>
          <w:sz w:val="28"/>
          <w:szCs w:val="28"/>
        </w:rPr>
        <w:t>содержатель</w:t>
      </w:r>
      <w:r w:rsidRPr="00AF7803">
        <w:rPr>
          <w:b/>
          <w:sz w:val="28"/>
          <w:szCs w:val="28"/>
        </w:rPr>
        <w:softHyphen/>
      </w:r>
      <w:r w:rsidRPr="00AF7803">
        <w:rPr>
          <w:b/>
          <w:spacing w:val="-4"/>
          <w:sz w:val="28"/>
          <w:szCs w:val="28"/>
        </w:rPr>
        <w:t xml:space="preserve">ные </w:t>
      </w:r>
      <w:r w:rsidRPr="00AF7803">
        <w:rPr>
          <w:b/>
          <w:spacing w:val="50"/>
          <w:sz w:val="28"/>
          <w:szCs w:val="28"/>
        </w:rPr>
        <w:t>линии:</w:t>
      </w:r>
    </w:p>
    <w:p w14:paraId="71E6E3E3" w14:textId="77777777" w:rsidR="00ED23F0" w:rsidRPr="00AF7803" w:rsidRDefault="00ED23F0" w:rsidP="00ED23F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AF7803">
        <w:rPr>
          <w:sz w:val="28"/>
          <w:szCs w:val="28"/>
        </w:rPr>
        <w:t>Земля - единая экосистема.</w:t>
      </w:r>
    </w:p>
    <w:p w14:paraId="41C17DD7" w14:textId="77777777" w:rsidR="00ED23F0" w:rsidRPr="00AF7803" w:rsidRDefault="00ED23F0" w:rsidP="00ED23F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AF7803">
        <w:rPr>
          <w:sz w:val="28"/>
          <w:szCs w:val="28"/>
        </w:rPr>
        <w:t xml:space="preserve">Человек – существо, биосоциальное часть экологической </w:t>
      </w:r>
      <w:r w:rsidRPr="00AF7803">
        <w:rPr>
          <w:spacing w:val="-8"/>
          <w:sz w:val="28"/>
          <w:szCs w:val="28"/>
        </w:rPr>
        <w:t>системы.</w:t>
      </w:r>
    </w:p>
    <w:p w14:paraId="37057D0B" w14:textId="77777777" w:rsidR="00ED23F0" w:rsidRPr="00AF7803" w:rsidRDefault="00ED23F0" w:rsidP="00ED23F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AF7803">
        <w:rPr>
          <w:spacing w:val="-6"/>
          <w:sz w:val="28"/>
          <w:szCs w:val="28"/>
        </w:rPr>
        <w:t xml:space="preserve">Уникальная ценность природных существ вне зависимости от формы </w:t>
      </w:r>
      <w:r w:rsidRPr="00AF7803">
        <w:rPr>
          <w:spacing w:val="-6"/>
          <w:sz w:val="28"/>
          <w:szCs w:val="28"/>
        </w:rPr>
        <w:lastRenderedPageBreak/>
        <w:t>проявления.</w:t>
      </w:r>
    </w:p>
    <w:p w14:paraId="689AE3F6" w14:textId="77777777" w:rsidR="00ED23F0" w:rsidRPr="00AF7803" w:rsidRDefault="00ED23F0" w:rsidP="00ED23F0">
      <w:pPr>
        <w:spacing w:line="360" w:lineRule="auto"/>
        <w:jc w:val="both"/>
        <w:rPr>
          <w:sz w:val="28"/>
          <w:szCs w:val="28"/>
        </w:rPr>
      </w:pPr>
      <w:r w:rsidRPr="00AF7803">
        <w:rPr>
          <w:spacing w:val="-2"/>
          <w:sz w:val="28"/>
          <w:szCs w:val="28"/>
        </w:rPr>
        <w:t xml:space="preserve">      Спецификой курса является подход к выбору педагогиче</w:t>
      </w:r>
      <w:r w:rsidRPr="00AF7803">
        <w:rPr>
          <w:spacing w:val="-2"/>
          <w:sz w:val="28"/>
          <w:szCs w:val="28"/>
        </w:rPr>
        <w:softHyphen/>
      </w:r>
      <w:r w:rsidRPr="00AF7803">
        <w:rPr>
          <w:spacing w:val="-6"/>
          <w:sz w:val="28"/>
          <w:szCs w:val="28"/>
        </w:rPr>
        <w:t xml:space="preserve">ских средств реализации содержания программы, учитывающий </w:t>
      </w:r>
      <w:r w:rsidRPr="00AF7803">
        <w:rPr>
          <w:spacing w:val="-5"/>
          <w:sz w:val="28"/>
          <w:szCs w:val="28"/>
        </w:rPr>
        <w:t>действенную, эмоциональн</w:t>
      </w:r>
      <w:r w:rsidR="00AF7803" w:rsidRPr="00AF7803">
        <w:rPr>
          <w:spacing w:val="-5"/>
          <w:sz w:val="28"/>
          <w:szCs w:val="28"/>
        </w:rPr>
        <w:t>о-поведенческую природу старшего</w:t>
      </w:r>
      <w:r w:rsidRPr="00AF7803">
        <w:rPr>
          <w:spacing w:val="-5"/>
          <w:sz w:val="28"/>
          <w:szCs w:val="28"/>
        </w:rPr>
        <w:t xml:space="preserve"> школьника, личную активность каждого ребенка, где он высту</w:t>
      </w:r>
      <w:r w:rsidRPr="00AF7803">
        <w:rPr>
          <w:spacing w:val="-5"/>
          <w:sz w:val="28"/>
          <w:szCs w:val="28"/>
        </w:rPr>
        <w:softHyphen/>
      </w:r>
      <w:r w:rsidRPr="00AF7803">
        <w:rPr>
          <w:spacing w:val="-6"/>
          <w:sz w:val="28"/>
          <w:szCs w:val="28"/>
        </w:rPr>
        <w:t xml:space="preserve">пает в роли субъекта экологической деятельности и поведения. </w:t>
      </w:r>
      <w:r w:rsidRPr="00AF7803">
        <w:rPr>
          <w:spacing w:val="-8"/>
          <w:sz w:val="28"/>
          <w:szCs w:val="28"/>
        </w:rPr>
        <w:t>Педагог создает на занятиях эмоционально-положительную твор</w:t>
      </w:r>
      <w:r w:rsidRPr="00AF7803">
        <w:rPr>
          <w:spacing w:val="-8"/>
          <w:sz w:val="28"/>
          <w:szCs w:val="28"/>
        </w:rPr>
        <w:softHyphen/>
      </w:r>
      <w:r w:rsidRPr="00AF7803">
        <w:rPr>
          <w:spacing w:val="-4"/>
          <w:sz w:val="28"/>
          <w:szCs w:val="28"/>
        </w:rPr>
        <w:t xml:space="preserve">ческую атмосферу, организует диалогическое общение с детьми </w:t>
      </w:r>
      <w:r w:rsidRPr="00AF7803">
        <w:rPr>
          <w:spacing w:val="-5"/>
          <w:sz w:val="28"/>
          <w:szCs w:val="28"/>
        </w:rPr>
        <w:t>о взаимодействии с природой.</w:t>
      </w:r>
    </w:p>
    <w:p w14:paraId="192853D3" w14:textId="77777777" w:rsidR="00ED23F0" w:rsidRPr="00AF7803" w:rsidRDefault="00ED23F0" w:rsidP="00ED23F0">
      <w:pPr>
        <w:spacing w:line="360" w:lineRule="auto"/>
        <w:jc w:val="both"/>
        <w:rPr>
          <w:sz w:val="28"/>
          <w:szCs w:val="28"/>
        </w:rPr>
      </w:pPr>
      <w:r w:rsidRPr="00AF7803">
        <w:rPr>
          <w:spacing w:val="-6"/>
          <w:sz w:val="28"/>
          <w:szCs w:val="28"/>
        </w:rPr>
        <w:t xml:space="preserve">        В соответствии с таким подходом содержание программы реализуется через создание на занятиях проблемных ситуаций, ситуации эмпатии во взаимоотношениях с природой, ситуации оценки и прогнозирования последствий поведения человека, си</w:t>
      </w:r>
      <w:r w:rsidRPr="00AF7803">
        <w:rPr>
          <w:spacing w:val="-6"/>
          <w:sz w:val="28"/>
          <w:szCs w:val="28"/>
        </w:rPr>
        <w:softHyphen/>
      </w:r>
      <w:r w:rsidRPr="00AF7803">
        <w:rPr>
          <w:spacing w:val="-5"/>
          <w:sz w:val="28"/>
          <w:szCs w:val="28"/>
        </w:rPr>
        <w:t>туации свободного выбора поступка по отношению к природе.</w:t>
      </w:r>
    </w:p>
    <w:p w14:paraId="3B247801" w14:textId="77777777" w:rsidR="00ED23F0" w:rsidRPr="00AF7803" w:rsidRDefault="00ED23F0" w:rsidP="00ED23F0">
      <w:pPr>
        <w:spacing w:line="360" w:lineRule="auto"/>
        <w:jc w:val="both"/>
        <w:rPr>
          <w:sz w:val="28"/>
          <w:szCs w:val="28"/>
        </w:rPr>
      </w:pPr>
      <w:r w:rsidRPr="00AF7803">
        <w:rPr>
          <w:sz w:val="28"/>
          <w:szCs w:val="28"/>
        </w:rPr>
        <w:t xml:space="preserve">        Практическая, деятельностная направленность курса осуще</w:t>
      </w:r>
      <w:r w:rsidRPr="00AF7803">
        <w:rPr>
          <w:sz w:val="28"/>
          <w:szCs w:val="28"/>
        </w:rPr>
        <w:softHyphen/>
      </w:r>
      <w:r w:rsidRPr="00AF7803">
        <w:rPr>
          <w:spacing w:val="1"/>
          <w:sz w:val="28"/>
          <w:szCs w:val="28"/>
        </w:rPr>
        <w:t xml:space="preserve">ствляется через исследовательские задания, игровые занятия, </w:t>
      </w:r>
      <w:r w:rsidRPr="00AF7803">
        <w:rPr>
          <w:spacing w:val="-5"/>
          <w:sz w:val="28"/>
          <w:szCs w:val="28"/>
        </w:rPr>
        <w:t>практикумы и опытническую работу. Формы организации дея</w:t>
      </w:r>
      <w:r w:rsidRPr="00AF7803">
        <w:rPr>
          <w:spacing w:val="-5"/>
          <w:sz w:val="28"/>
          <w:szCs w:val="28"/>
        </w:rPr>
        <w:softHyphen/>
      </w:r>
      <w:r w:rsidRPr="00AF7803">
        <w:rPr>
          <w:spacing w:val="-4"/>
          <w:sz w:val="28"/>
          <w:szCs w:val="28"/>
        </w:rPr>
        <w:t>тельности детей разнообразны: индивидуальная, групповая, звеньевая, кружковая.</w:t>
      </w:r>
    </w:p>
    <w:p w14:paraId="011C9A9B" w14:textId="77777777" w:rsidR="00ED23F0" w:rsidRPr="00AF7803" w:rsidRDefault="00ED23F0" w:rsidP="00ED23F0">
      <w:pPr>
        <w:spacing w:line="360" w:lineRule="auto"/>
        <w:jc w:val="both"/>
        <w:rPr>
          <w:sz w:val="28"/>
          <w:szCs w:val="28"/>
        </w:rPr>
      </w:pPr>
      <w:r w:rsidRPr="00AF7803">
        <w:rPr>
          <w:b/>
          <w:sz w:val="28"/>
          <w:szCs w:val="28"/>
        </w:rPr>
        <w:t xml:space="preserve">        </w:t>
      </w:r>
      <w:r w:rsidR="00AF7803" w:rsidRPr="00AF7803">
        <w:rPr>
          <w:sz w:val="28"/>
          <w:szCs w:val="28"/>
        </w:rPr>
        <w:t>Программа рассчитана на 2 года, 69</w:t>
      </w:r>
      <w:r w:rsidRPr="00AF7803">
        <w:rPr>
          <w:sz w:val="28"/>
          <w:szCs w:val="28"/>
        </w:rPr>
        <w:t xml:space="preserve"> часов. В 1</w:t>
      </w:r>
      <w:r w:rsidR="00AF7803" w:rsidRPr="00AF7803">
        <w:rPr>
          <w:sz w:val="28"/>
          <w:szCs w:val="28"/>
        </w:rPr>
        <w:t>0 классе – 35 часов, в 11 классе – 34 часа</w:t>
      </w:r>
      <w:r w:rsidRPr="00AF7803">
        <w:rPr>
          <w:sz w:val="28"/>
          <w:szCs w:val="28"/>
        </w:rPr>
        <w:t>. Заняти</w:t>
      </w:r>
      <w:r w:rsidR="00AF7803" w:rsidRPr="00AF7803">
        <w:rPr>
          <w:sz w:val="28"/>
          <w:szCs w:val="28"/>
        </w:rPr>
        <w:t>я проводятся 1 раз в неделю по 4</w:t>
      </w:r>
      <w:r w:rsidRPr="00AF7803">
        <w:rPr>
          <w:sz w:val="28"/>
          <w:szCs w:val="28"/>
        </w:rPr>
        <w:t>5 минут. Курс изучения  програм</w:t>
      </w:r>
      <w:r w:rsidR="00AF7803" w:rsidRPr="00AF7803">
        <w:rPr>
          <w:sz w:val="28"/>
          <w:szCs w:val="28"/>
        </w:rPr>
        <w:t>мы  рассчитан на  учащихся 10-11</w:t>
      </w:r>
      <w:r w:rsidRPr="00AF7803">
        <w:rPr>
          <w:sz w:val="28"/>
          <w:szCs w:val="28"/>
        </w:rPr>
        <w:t xml:space="preserve"> классов. </w:t>
      </w:r>
    </w:p>
    <w:p w14:paraId="4163D06D" w14:textId="77777777" w:rsidR="00A67DCA" w:rsidRDefault="00A67DCA"/>
    <w:sectPr w:rsidR="00A67DCA" w:rsidSect="00A67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E7818"/>
    <w:multiLevelType w:val="hybridMultilevel"/>
    <w:tmpl w:val="8D3A69F4"/>
    <w:lvl w:ilvl="0" w:tplc="00E0D348">
      <w:start w:val="65535"/>
      <w:numFmt w:val="bullet"/>
      <w:lvlText w:val="•"/>
      <w:legacy w:legacy="1" w:legacySpace="0" w:legacyIndent="154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B4056B"/>
    <w:multiLevelType w:val="hybridMultilevel"/>
    <w:tmpl w:val="332A3C8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8F567124">
      <w:start w:val="1"/>
      <w:numFmt w:val="decimal"/>
      <w:lvlText w:val="%2."/>
      <w:lvlJc w:val="left"/>
      <w:pPr>
        <w:ind w:left="1530" w:hanging="45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E90F1B"/>
    <w:multiLevelType w:val="hybridMultilevel"/>
    <w:tmpl w:val="5F56CC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652636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81447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55038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23F0"/>
    <w:rsid w:val="00534C0A"/>
    <w:rsid w:val="00A67DCA"/>
    <w:rsid w:val="00AF7803"/>
    <w:rsid w:val="00ED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E691"/>
  <w15:docId w15:val="{30240DDA-4035-43D7-9902-61F91BCA5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3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2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viktoriabagmanova4@gmail.com</cp:lastModifiedBy>
  <cp:revision>3</cp:revision>
  <dcterms:created xsi:type="dcterms:W3CDTF">2014-10-08T15:45:00Z</dcterms:created>
  <dcterms:modified xsi:type="dcterms:W3CDTF">2023-11-29T21:53:00Z</dcterms:modified>
</cp:coreProperties>
</file>